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9A7B" w14:textId="3BDF9C00" w:rsidR="00C20985" w:rsidRDefault="00425DDE" w:rsidP="007915D7">
      <w:pPr>
        <w:jc w:val="center"/>
        <w:rPr>
          <w:rFonts w:ascii="Bradley Hand ITC" w:hAnsi="Bradley Hand ITC"/>
          <w:sz w:val="44"/>
          <w:szCs w:val="44"/>
        </w:rPr>
      </w:pPr>
      <w:r w:rsidRPr="00425DDE">
        <w:rPr>
          <w:noProof/>
        </w:rPr>
        <w:drawing>
          <wp:anchor distT="0" distB="0" distL="114300" distR="114300" simplePos="0" relativeHeight="251658240" behindDoc="1" locked="0" layoutInCell="1" allowOverlap="1" wp14:anchorId="65F5EFB0" wp14:editId="565A41F4">
            <wp:simplePos x="0" y="0"/>
            <wp:positionH relativeFrom="margin">
              <wp:posOffset>-885825</wp:posOffset>
            </wp:positionH>
            <wp:positionV relativeFrom="paragraph">
              <wp:posOffset>-1238250</wp:posOffset>
            </wp:positionV>
            <wp:extent cx="7705725" cy="103352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739" cy="1035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D7" w:rsidRPr="007915D7">
        <w:rPr>
          <w:rFonts w:ascii="Bradley Hand ITC" w:hAnsi="Bradley Hand ITC"/>
          <w:sz w:val="44"/>
          <w:szCs w:val="44"/>
        </w:rPr>
        <w:t>Terrific Three’s &amp; Four’s</w:t>
      </w:r>
    </w:p>
    <w:p w14:paraId="68A14746" w14:textId="0476577C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Week </w:t>
      </w:r>
      <w:proofErr w:type="gramStart"/>
      <w:r>
        <w:rPr>
          <w:rFonts w:ascii="Bookman Old Style" w:hAnsi="Bookman Old Style"/>
          <w:b/>
          <w:sz w:val="24"/>
          <w:szCs w:val="24"/>
        </w:rPr>
        <w:t>of:</w:t>
      </w:r>
      <w:proofErr w:type="gramEnd"/>
      <w:r w:rsidR="006D03B4">
        <w:rPr>
          <w:rFonts w:ascii="Bookman Old Style" w:hAnsi="Bookman Old Style"/>
          <w:b/>
          <w:sz w:val="24"/>
          <w:szCs w:val="24"/>
        </w:rPr>
        <w:t xml:space="preserve"> </w:t>
      </w:r>
      <w:r w:rsidR="006D03B4">
        <w:rPr>
          <w:rFonts w:ascii="Bookman Old Style" w:hAnsi="Bookman Old Style"/>
        </w:rPr>
        <w:t>July 27</w:t>
      </w:r>
      <w:r w:rsidR="006D03B4" w:rsidRPr="006D03B4">
        <w:rPr>
          <w:rFonts w:ascii="Bookman Old Style" w:hAnsi="Bookman Old Style"/>
          <w:vertAlign w:val="superscript"/>
        </w:rPr>
        <w:t>th</w:t>
      </w:r>
      <w:r w:rsidR="006D03B4">
        <w:rPr>
          <w:rFonts w:ascii="Bookman Old Style" w:hAnsi="Bookman Old Style"/>
        </w:rPr>
        <w:t>-31</w:t>
      </w:r>
      <w:r w:rsidR="006D03B4" w:rsidRPr="006D03B4">
        <w:rPr>
          <w:rFonts w:ascii="Bookman Old Style" w:hAnsi="Bookman Old Style"/>
          <w:vertAlign w:val="superscript"/>
        </w:rPr>
        <w:t>st</w:t>
      </w:r>
      <w:r w:rsidR="006D03B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Lesson: </w:t>
      </w:r>
      <w:r>
        <w:rPr>
          <w:rFonts w:ascii="Bookman Old Style" w:hAnsi="Bookman Old Style"/>
        </w:rPr>
        <w:t>Water is fun</w:t>
      </w:r>
    </w:p>
    <w:p w14:paraId="34136F01" w14:textId="2CD1ECCE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Bible Verse: </w:t>
      </w:r>
      <w:r>
        <w:rPr>
          <w:rFonts w:ascii="Bookman Old Style" w:hAnsi="Bookman Old Style"/>
        </w:rPr>
        <w:t>“God made the water” (Psalms 104:10)</w:t>
      </w:r>
    </w:p>
    <w:p w14:paraId="0C766C5D" w14:textId="4A35BF0A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Letter: </w:t>
      </w:r>
      <w:r w:rsidR="00412EE6">
        <w:rPr>
          <w:rFonts w:ascii="Bookman Old Style" w:hAnsi="Bookman Old Style"/>
        </w:rPr>
        <w:t>Ss</w:t>
      </w:r>
      <w:r w:rsidR="00412EE6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Number: </w:t>
      </w:r>
      <w:r w:rsidR="00412EE6">
        <w:rPr>
          <w:rFonts w:ascii="Bookman Old Style" w:hAnsi="Bookman Old Style"/>
        </w:rPr>
        <w:t>19</w:t>
      </w:r>
      <w:r>
        <w:rPr>
          <w:rFonts w:ascii="Bookman Old Style" w:hAnsi="Bookman Old Style"/>
        </w:rPr>
        <w:t xml:space="preserve">  </w:t>
      </w:r>
      <w:r w:rsidR="006D03B4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 xml:space="preserve">Color: </w:t>
      </w:r>
      <w:r w:rsidR="00412EE6">
        <w:rPr>
          <w:rFonts w:ascii="Bookman Old Style" w:hAnsi="Bookman Old Style"/>
        </w:rPr>
        <w:t>Grey</w:t>
      </w:r>
      <w:r w:rsidR="006D03B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Shape:</w:t>
      </w:r>
      <w:r>
        <w:rPr>
          <w:rFonts w:ascii="Bookman Old Style" w:hAnsi="Bookman Old Style"/>
        </w:rPr>
        <w:t xml:space="preserve"> </w:t>
      </w:r>
      <w:r w:rsidR="00412EE6">
        <w:rPr>
          <w:rFonts w:ascii="Bookman Old Style" w:hAnsi="Bookman Old Style"/>
        </w:rPr>
        <w:t>Octagon</w:t>
      </w:r>
    </w:p>
    <w:p w14:paraId="0C17110D" w14:textId="7680C2D3" w:rsidR="007915D7" w:rsidRDefault="007915D7" w:rsidP="007915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Purpose: </w:t>
      </w:r>
      <w:r>
        <w:rPr>
          <w:rFonts w:ascii="Bookman Old Style" w:hAnsi="Bookman Old Style"/>
        </w:rPr>
        <w:t>The purpose of this lesson is to help children grow in their appreciation of God’s gift of water and to learn that water has many uses and purposes.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44"/>
        <w:gridCol w:w="1378"/>
        <w:gridCol w:w="1792"/>
        <w:gridCol w:w="1604"/>
        <w:gridCol w:w="1383"/>
        <w:gridCol w:w="1984"/>
      </w:tblGrid>
      <w:tr w:rsidR="00160A70" w14:paraId="73680BD0" w14:textId="77777777" w:rsidTr="00C22357">
        <w:tc>
          <w:tcPr>
            <w:tcW w:w="1780" w:type="dxa"/>
          </w:tcPr>
          <w:p w14:paraId="7CE2F037" w14:textId="0AEEC132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33" w:type="dxa"/>
          </w:tcPr>
          <w:p w14:paraId="29267680" w14:textId="292FCE66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Monday</w:t>
            </w:r>
          </w:p>
        </w:tc>
        <w:tc>
          <w:tcPr>
            <w:tcW w:w="1730" w:type="dxa"/>
          </w:tcPr>
          <w:p w14:paraId="439CE48A" w14:textId="565683D9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Tuesday</w:t>
            </w:r>
          </w:p>
        </w:tc>
        <w:tc>
          <w:tcPr>
            <w:tcW w:w="1550" w:type="dxa"/>
          </w:tcPr>
          <w:p w14:paraId="74F86C61" w14:textId="1BE7246C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Wednesday</w:t>
            </w:r>
          </w:p>
        </w:tc>
        <w:tc>
          <w:tcPr>
            <w:tcW w:w="1337" w:type="dxa"/>
          </w:tcPr>
          <w:p w14:paraId="7962B4CE" w14:textId="51008607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2255" w:type="dxa"/>
          </w:tcPr>
          <w:p w14:paraId="5ABF2E82" w14:textId="2EE844ED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</w:tr>
      <w:tr w:rsidR="00160A70" w14:paraId="0030A10E" w14:textId="77777777" w:rsidTr="00C22357">
        <w:tc>
          <w:tcPr>
            <w:tcW w:w="1780" w:type="dxa"/>
          </w:tcPr>
          <w:p w14:paraId="799A1B8D" w14:textId="3A2BA37A" w:rsidR="007915D7" w:rsidRPr="007915D7" w:rsidRDefault="007915D7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Art</w:t>
            </w:r>
          </w:p>
        </w:tc>
        <w:tc>
          <w:tcPr>
            <w:tcW w:w="1333" w:type="dxa"/>
          </w:tcPr>
          <w:p w14:paraId="3B6FA4DA" w14:textId="77777777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Painting on wet paper</w:t>
            </w:r>
          </w:p>
          <w:p w14:paraId="281FED21" w14:textId="77921D01" w:rsidR="00C22357" w:rsidRDefault="00C22357" w:rsidP="007915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14:paraId="6BD8DD08" w14:textId="68CA2EAA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Mixing colors</w:t>
            </w:r>
          </w:p>
        </w:tc>
        <w:tc>
          <w:tcPr>
            <w:tcW w:w="1550" w:type="dxa"/>
          </w:tcPr>
          <w:p w14:paraId="79A47822" w14:textId="07AE7E01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Printing with sponges</w:t>
            </w:r>
          </w:p>
        </w:tc>
        <w:tc>
          <w:tcPr>
            <w:tcW w:w="1337" w:type="dxa"/>
          </w:tcPr>
          <w:p w14:paraId="35A1B6D9" w14:textId="3B1DB142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Drawing with wet chalk</w:t>
            </w:r>
          </w:p>
        </w:tc>
        <w:tc>
          <w:tcPr>
            <w:tcW w:w="2255" w:type="dxa"/>
          </w:tcPr>
          <w:p w14:paraId="17F07E79" w14:textId="60C3EDBF" w:rsidR="007915D7" w:rsidRDefault="007915D7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Painting with spray bottles</w:t>
            </w:r>
          </w:p>
        </w:tc>
      </w:tr>
      <w:tr w:rsidR="00160A70" w14:paraId="529D5E97" w14:textId="77777777" w:rsidTr="00C22357">
        <w:tc>
          <w:tcPr>
            <w:tcW w:w="1780" w:type="dxa"/>
          </w:tcPr>
          <w:p w14:paraId="649F594B" w14:textId="28B08AF2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Nature</w:t>
            </w:r>
          </w:p>
        </w:tc>
        <w:tc>
          <w:tcPr>
            <w:tcW w:w="1333" w:type="dxa"/>
          </w:tcPr>
          <w:p w14:paraId="50318FD4" w14:textId="2272265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waves</w:t>
            </w:r>
          </w:p>
        </w:tc>
        <w:tc>
          <w:tcPr>
            <w:tcW w:w="1730" w:type="dxa"/>
          </w:tcPr>
          <w:p w14:paraId="18678A5D" w14:textId="68442CF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Experimenting with magnets and water</w:t>
            </w:r>
          </w:p>
        </w:tc>
        <w:tc>
          <w:tcPr>
            <w:tcW w:w="1550" w:type="dxa"/>
          </w:tcPr>
          <w:p w14:paraId="5733DD29" w14:textId="6D267151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Sink and float</w:t>
            </w:r>
          </w:p>
        </w:tc>
        <w:tc>
          <w:tcPr>
            <w:tcW w:w="1337" w:type="dxa"/>
          </w:tcPr>
          <w:p w14:paraId="7BB863C1" w14:textId="1F042BF6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Looking through a water magnifier</w:t>
            </w:r>
          </w:p>
        </w:tc>
        <w:tc>
          <w:tcPr>
            <w:tcW w:w="2255" w:type="dxa"/>
          </w:tcPr>
          <w:p w14:paraId="6BD7D899" w14:textId="4C6D8ECA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Exploring ice</w:t>
            </w:r>
          </w:p>
        </w:tc>
      </w:tr>
      <w:tr w:rsidR="00160A70" w14:paraId="1CCADE44" w14:textId="77777777" w:rsidTr="00C22357">
        <w:tc>
          <w:tcPr>
            <w:tcW w:w="1780" w:type="dxa"/>
          </w:tcPr>
          <w:p w14:paraId="7A42AE2E" w14:textId="28A70C8C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333" w:type="dxa"/>
          </w:tcPr>
          <w:p w14:paraId="6B21070E" w14:textId="6F9298F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a sailboat book</w:t>
            </w:r>
          </w:p>
        </w:tc>
        <w:tc>
          <w:tcPr>
            <w:tcW w:w="1730" w:type="dxa"/>
          </w:tcPr>
          <w:p w14:paraId="6D189719" w14:textId="5563A211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 a book about water safety</w:t>
            </w:r>
          </w:p>
        </w:tc>
        <w:tc>
          <w:tcPr>
            <w:tcW w:w="1550" w:type="dxa"/>
          </w:tcPr>
          <w:p w14:paraId="63699364" w14:textId="0B5EDDC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Listening to rain sounds</w:t>
            </w:r>
          </w:p>
        </w:tc>
        <w:tc>
          <w:tcPr>
            <w:tcW w:w="1337" w:type="dxa"/>
          </w:tcPr>
          <w:p w14:paraId="6448402A" w14:textId="0EFCCB2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Choosing a favorite water activity</w:t>
            </w:r>
          </w:p>
        </w:tc>
        <w:tc>
          <w:tcPr>
            <w:tcW w:w="2255" w:type="dxa"/>
          </w:tcPr>
          <w:p w14:paraId="42D2671F" w14:textId="7CE2DCB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Reading books in a swimming pool</w:t>
            </w:r>
          </w:p>
        </w:tc>
      </w:tr>
      <w:tr w:rsidR="00160A70" w14:paraId="3826ADB0" w14:textId="77777777" w:rsidTr="00C22357">
        <w:tc>
          <w:tcPr>
            <w:tcW w:w="1780" w:type="dxa"/>
          </w:tcPr>
          <w:p w14:paraId="2DBD8D8D" w14:textId="10F227BC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Blocks</w:t>
            </w:r>
          </w:p>
        </w:tc>
        <w:tc>
          <w:tcPr>
            <w:tcW w:w="1333" w:type="dxa"/>
          </w:tcPr>
          <w:p w14:paraId="5BEC3290" w14:textId="02359E3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Building bridges</w:t>
            </w:r>
          </w:p>
        </w:tc>
        <w:tc>
          <w:tcPr>
            <w:tcW w:w="1730" w:type="dxa"/>
          </w:tcPr>
          <w:p w14:paraId="0F5C9E13" w14:textId="333F1698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 the car</w:t>
            </w:r>
          </w:p>
        </w:tc>
        <w:tc>
          <w:tcPr>
            <w:tcW w:w="1550" w:type="dxa"/>
          </w:tcPr>
          <w:p w14:paraId="6F28F79F" w14:textId="40F339F2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Going fishing</w:t>
            </w:r>
          </w:p>
        </w:tc>
        <w:tc>
          <w:tcPr>
            <w:tcW w:w="1337" w:type="dxa"/>
          </w:tcPr>
          <w:p w14:paraId="11B07BDC" w14:textId="35590D12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Going to the beach</w:t>
            </w:r>
          </w:p>
        </w:tc>
        <w:tc>
          <w:tcPr>
            <w:tcW w:w="2255" w:type="dxa"/>
          </w:tcPr>
          <w:p w14:paraId="3A8C6C62" w14:textId="2E520C7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Learning about a plumber</w:t>
            </w:r>
          </w:p>
        </w:tc>
      </w:tr>
      <w:tr w:rsidR="00160A70" w14:paraId="09941A7D" w14:textId="77777777" w:rsidTr="00C22357">
        <w:tc>
          <w:tcPr>
            <w:tcW w:w="1780" w:type="dxa"/>
          </w:tcPr>
          <w:p w14:paraId="3EE21AB8" w14:textId="3AAFF777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1333" w:type="dxa"/>
          </w:tcPr>
          <w:p w14:paraId="2DFD4C5C" w14:textId="7777777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Moving like windshield wipers</w:t>
            </w:r>
          </w:p>
          <w:p w14:paraId="0327E043" w14:textId="451411D7" w:rsidR="00C22357" w:rsidRDefault="00C22357" w:rsidP="007915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14:paraId="2BD30E88" w14:textId="48BDB96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Looking at water scenes</w:t>
            </w:r>
          </w:p>
        </w:tc>
        <w:tc>
          <w:tcPr>
            <w:tcW w:w="1550" w:type="dxa"/>
          </w:tcPr>
          <w:p w14:paraId="5AE146FB" w14:textId="7ABA540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Taking a bath</w:t>
            </w:r>
          </w:p>
        </w:tc>
        <w:tc>
          <w:tcPr>
            <w:tcW w:w="1337" w:type="dxa"/>
          </w:tcPr>
          <w:p w14:paraId="0F6CF848" w14:textId="18973EE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Moving with streamers</w:t>
            </w:r>
          </w:p>
        </w:tc>
        <w:tc>
          <w:tcPr>
            <w:tcW w:w="2255" w:type="dxa"/>
          </w:tcPr>
          <w:p w14:paraId="627DA79D" w14:textId="375C549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Staying dry on a rainy day</w:t>
            </w:r>
          </w:p>
        </w:tc>
      </w:tr>
      <w:tr w:rsidR="00160A70" w14:paraId="2C3FB271" w14:textId="77777777" w:rsidTr="00C22357">
        <w:tc>
          <w:tcPr>
            <w:tcW w:w="1780" w:type="dxa"/>
          </w:tcPr>
          <w:p w14:paraId="11C8E8D5" w14:textId="30A105A9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</w:t>
            </w:r>
          </w:p>
        </w:tc>
        <w:tc>
          <w:tcPr>
            <w:tcW w:w="1333" w:type="dxa"/>
          </w:tcPr>
          <w:p w14:paraId="6398E86D" w14:textId="356E543E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Coloring the letter of the week</w:t>
            </w:r>
          </w:p>
        </w:tc>
        <w:tc>
          <w:tcPr>
            <w:tcW w:w="1730" w:type="dxa"/>
          </w:tcPr>
          <w:p w14:paraId="7C198E83" w14:textId="3AB1BCA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Coloring the number of the week</w:t>
            </w:r>
          </w:p>
        </w:tc>
        <w:tc>
          <w:tcPr>
            <w:tcW w:w="1550" w:type="dxa"/>
          </w:tcPr>
          <w:p w14:paraId="7B7D2D86" w14:textId="6C1E89C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letter of the week</w:t>
            </w:r>
          </w:p>
        </w:tc>
        <w:tc>
          <w:tcPr>
            <w:tcW w:w="1337" w:type="dxa"/>
          </w:tcPr>
          <w:p w14:paraId="0C486A4A" w14:textId="666EA0AD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 the number of the week</w:t>
            </w:r>
          </w:p>
        </w:tc>
        <w:tc>
          <w:tcPr>
            <w:tcW w:w="2255" w:type="dxa"/>
          </w:tcPr>
          <w:p w14:paraId="51224F0E" w14:textId="60DA118C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Tracing/color the shape of the week</w:t>
            </w:r>
          </w:p>
        </w:tc>
      </w:tr>
      <w:tr w:rsidR="00160A70" w14:paraId="73A97519" w14:textId="77777777" w:rsidTr="00C22357">
        <w:trPr>
          <w:trHeight w:val="125"/>
        </w:trPr>
        <w:tc>
          <w:tcPr>
            <w:tcW w:w="1780" w:type="dxa"/>
          </w:tcPr>
          <w:p w14:paraId="22AD512D" w14:textId="637A50ED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 Living</w:t>
            </w:r>
          </w:p>
        </w:tc>
        <w:tc>
          <w:tcPr>
            <w:tcW w:w="1333" w:type="dxa"/>
          </w:tcPr>
          <w:p w14:paraId="34EDAD50" w14:textId="77777777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Dipping and pouring water</w:t>
            </w:r>
          </w:p>
          <w:p w14:paraId="6E0FE0B2" w14:textId="6967246F" w:rsidR="00C22357" w:rsidRDefault="00C22357" w:rsidP="007915D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0" w:type="dxa"/>
          </w:tcPr>
          <w:p w14:paraId="722BF317" w14:textId="3BA9F9E3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 dishes</w:t>
            </w:r>
          </w:p>
        </w:tc>
        <w:tc>
          <w:tcPr>
            <w:tcW w:w="1550" w:type="dxa"/>
          </w:tcPr>
          <w:p w14:paraId="1B199EE3" w14:textId="1AFD4BF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lemonade</w:t>
            </w:r>
          </w:p>
        </w:tc>
        <w:tc>
          <w:tcPr>
            <w:tcW w:w="1337" w:type="dxa"/>
          </w:tcPr>
          <w:p w14:paraId="40F122BC" w14:textId="49EBC9C2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Giving the babies a bath</w:t>
            </w:r>
          </w:p>
        </w:tc>
        <w:tc>
          <w:tcPr>
            <w:tcW w:w="2255" w:type="dxa"/>
          </w:tcPr>
          <w:p w14:paraId="7DCE6FF1" w14:textId="0D2A2ABE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Making take along snacks</w:t>
            </w:r>
          </w:p>
        </w:tc>
      </w:tr>
      <w:tr w:rsidR="00160A70" w14:paraId="2F2A2CEA" w14:textId="77777777" w:rsidTr="00C22357">
        <w:tc>
          <w:tcPr>
            <w:tcW w:w="1780" w:type="dxa"/>
          </w:tcPr>
          <w:p w14:paraId="46FE265C" w14:textId="32644706" w:rsidR="007915D7" w:rsidRPr="00160A70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Puzzles &amp; Manipulative</w:t>
            </w:r>
          </w:p>
        </w:tc>
        <w:tc>
          <w:tcPr>
            <w:tcW w:w="1333" w:type="dxa"/>
          </w:tcPr>
          <w:p w14:paraId="1F126F04" w14:textId="4505BB4C" w:rsidR="00C22357" w:rsidRDefault="00160A70" w:rsidP="00C2235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wooden puzzles</w:t>
            </w:r>
          </w:p>
        </w:tc>
        <w:tc>
          <w:tcPr>
            <w:tcW w:w="1730" w:type="dxa"/>
          </w:tcPr>
          <w:p w14:paraId="2139ACE5" w14:textId="4255E88C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Using a matching board</w:t>
            </w:r>
          </w:p>
        </w:tc>
        <w:tc>
          <w:tcPr>
            <w:tcW w:w="1550" w:type="dxa"/>
          </w:tcPr>
          <w:p w14:paraId="3CAA88C3" w14:textId="60CF3D2A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a magnetic puzzle</w:t>
            </w:r>
          </w:p>
        </w:tc>
        <w:tc>
          <w:tcPr>
            <w:tcW w:w="1337" w:type="dxa"/>
          </w:tcPr>
          <w:p w14:paraId="754D63D3" w14:textId="604948CF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a matching game</w:t>
            </w:r>
          </w:p>
        </w:tc>
        <w:tc>
          <w:tcPr>
            <w:tcW w:w="2255" w:type="dxa"/>
          </w:tcPr>
          <w:p w14:paraId="34FB7E54" w14:textId="2C5C7C45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Lacing</w:t>
            </w:r>
          </w:p>
        </w:tc>
      </w:tr>
      <w:tr w:rsidR="00160A70" w14:paraId="6B781A0A" w14:textId="77777777" w:rsidTr="00C22357">
        <w:tc>
          <w:tcPr>
            <w:tcW w:w="1780" w:type="dxa"/>
          </w:tcPr>
          <w:p w14:paraId="6F61113C" w14:textId="77777777" w:rsidR="007915D7" w:rsidRDefault="00160A70" w:rsidP="007915D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Kindness Curriculum: </w:t>
            </w:r>
          </w:p>
          <w:p w14:paraId="0009E308" w14:textId="6F52A72D" w:rsidR="00160A70" w:rsidRPr="00160A70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Relaxation</w:t>
            </w:r>
          </w:p>
        </w:tc>
        <w:tc>
          <w:tcPr>
            <w:tcW w:w="1333" w:type="dxa"/>
          </w:tcPr>
          <w:p w14:paraId="16574B1A" w14:textId="55EEBBE1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does </w:t>
            </w:r>
            <w:proofErr w:type="gramStart"/>
            <w:r>
              <w:rPr>
                <w:rFonts w:ascii="Bookman Old Style" w:hAnsi="Bookman Old Style"/>
              </w:rPr>
              <w:t>relaxing</w:t>
            </w:r>
            <w:proofErr w:type="gramEnd"/>
            <w:r>
              <w:rPr>
                <w:rFonts w:ascii="Bookman Old Style" w:hAnsi="Bookman Old Style"/>
              </w:rPr>
              <w:t xml:space="preserve"> mean?</w:t>
            </w:r>
          </w:p>
        </w:tc>
        <w:tc>
          <w:tcPr>
            <w:tcW w:w="1730" w:type="dxa"/>
          </w:tcPr>
          <w:p w14:paraId="2DE8E9D5" w14:textId="5D77566E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Practice breathing </w:t>
            </w:r>
          </w:p>
        </w:tc>
        <w:tc>
          <w:tcPr>
            <w:tcW w:w="1550" w:type="dxa"/>
          </w:tcPr>
          <w:p w14:paraId="5B5F5927" w14:textId="00F6A6BB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Doing stretches</w:t>
            </w:r>
          </w:p>
        </w:tc>
        <w:tc>
          <w:tcPr>
            <w:tcW w:w="1337" w:type="dxa"/>
          </w:tcPr>
          <w:p w14:paraId="73EC0D73" w14:textId="7073312C" w:rsidR="007915D7" w:rsidRDefault="00160A70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Listen to calming music</w:t>
            </w:r>
          </w:p>
        </w:tc>
        <w:tc>
          <w:tcPr>
            <w:tcW w:w="2255" w:type="dxa"/>
          </w:tcPr>
          <w:p w14:paraId="41CCDE47" w14:textId="0E287D02" w:rsidR="007915D7" w:rsidRDefault="00425DDE" w:rsidP="007915D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is your favorite way to relax?</w:t>
            </w:r>
          </w:p>
        </w:tc>
      </w:tr>
    </w:tbl>
    <w:p w14:paraId="44BF1F00" w14:textId="77777777" w:rsidR="007915D7" w:rsidRPr="007915D7" w:rsidRDefault="007915D7" w:rsidP="007915D7">
      <w:pPr>
        <w:jc w:val="center"/>
        <w:rPr>
          <w:rFonts w:ascii="Bookman Old Style" w:hAnsi="Bookman Old Style"/>
        </w:rPr>
      </w:pPr>
    </w:p>
    <w:sectPr w:rsidR="007915D7" w:rsidRPr="0079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D7"/>
    <w:rsid w:val="00160A70"/>
    <w:rsid w:val="00412EE6"/>
    <w:rsid w:val="00425DDE"/>
    <w:rsid w:val="006D03B4"/>
    <w:rsid w:val="007915D7"/>
    <w:rsid w:val="00C20985"/>
    <w:rsid w:val="00C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4F5F"/>
  <w15:chartTrackingRefBased/>
  <w15:docId w15:val="{63923C58-F2BA-4719-8F96-6157A85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sturgeon</dc:creator>
  <cp:keywords/>
  <dc:description/>
  <cp:lastModifiedBy>Danielle Deatherage</cp:lastModifiedBy>
  <cp:revision>2</cp:revision>
  <cp:lastPrinted>2020-03-13T14:43:00Z</cp:lastPrinted>
  <dcterms:created xsi:type="dcterms:W3CDTF">2020-06-30T14:13:00Z</dcterms:created>
  <dcterms:modified xsi:type="dcterms:W3CDTF">2020-06-30T14:13:00Z</dcterms:modified>
</cp:coreProperties>
</file>